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2C4AD" w14:textId="4EE0007F" w:rsidR="006F0580" w:rsidRPr="00362F8A" w:rsidRDefault="00786888" w:rsidP="0078688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62F8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Композиция </w:t>
      </w:r>
      <w:r w:rsidR="007A047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для </w:t>
      </w:r>
      <w:r w:rsidRPr="00362F8A">
        <w:rPr>
          <w:rFonts w:ascii="Times New Roman" w:hAnsi="Times New Roman" w:cs="Times New Roman"/>
          <w:b/>
          <w:bCs/>
          <w:sz w:val="28"/>
          <w:szCs w:val="28"/>
          <w:u w:val="single"/>
        </w:rPr>
        <w:t>72 групп</w:t>
      </w:r>
      <w:bookmarkStart w:id="0" w:name="_GoBack"/>
      <w:bookmarkEnd w:id="0"/>
    </w:p>
    <w:p w14:paraId="13AB979A" w14:textId="38E3B66D" w:rsidR="00786888" w:rsidRDefault="00786888" w:rsidP="007868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67D8C" w14:textId="77777777" w:rsidR="00786888" w:rsidRDefault="00786888" w:rsidP="007868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Выполнить серию творческих зарисовок интерьера с натуры, на тему «Мой день», </w:t>
      </w:r>
    </w:p>
    <w:p w14:paraId="1C70BAF4" w14:textId="3C70E8C8" w:rsidR="003A499B" w:rsidRDefault="00786888" w:rsidP="007868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«У бабушки», «Утренний кофе». </w:t>
      </w:r>
      <w:r w:rsidR="00924EF2">
        <w:rPr>
          <w:rFonts w:ascii="Times New Roman" w:hAnsi="Times New Roman" w:cs="Times New Roman"/>
          <w:sz w:val="24"/>
          <w:szCs w:val="24"/>
        </w:rPr>
        <w:t>Работа</w:t>
      </w:r>
      <w:r w:rsidR="00924EF2" w:rsidRPr="00924EF2">
        <w:rPr>
          <w:rFonts w:ascii="Times New Roman" w:hAnsi="Times New Roman" w:cs="Times New Roman"/>
          <w:sz w:val="24"/>
          <w:szCs w:val="24"/>
        </w:rPr>
        <w:t xml:space="preserve"> выполняются </w:t>
      </w:r>
      <w:r w:rsidR="003A499B">
        <w:rPr>
          <w:rFonts w:ascii="Times New Roman" w:hAnsi="Times New Roman" w:cs="Times New Roman"/>
          <w:sz w:val="24"/>
          <w:szCs w:val="24"/>
        </w:rPr>
        <w:t xml:space="preserve">на </w:t>
      </w:r>
      <w:r w:rsidR="00924EF2" w:rsidRPr="00924EF2">
        <w:rPr>
          <w:rFonts w:ascii="Times New Roman" w:hAnsi="Times New Roman" w:cs="Times New Roman"/>
          <w:sz w:val="24"/>
          <w:szCs w:val="24"/>
        </w:rPr>
        <w:t>формате</w:t>
      </w:r>
    </w:p>
    <w:p w14:paraId="12DA5861" w14:textId="0E958032" w:rsidR="00786888" w:rsidRDefault="00924EF2" w:rsidP="00786888">
      <w:pPr>
        <w:rPr>
          <w:rFonts w:ascii="Times New Roman" w:hAnsi="Times New Roman" w:cs="Times New Roman"/>
          <w:sz w:val="24"/>
          <w:szCs w:val="24"/>
        </w:rPr>
      </w:pPr>
      <w:r w:rsidRPr="00924EF2">
        <w:rPr>
          <w:rFonts w:ascii="Times New Roman" w:hAnsi="Times New Roman" w:cs="Times New Roman"/>
          <w:sz w:val="24"/>
          <w:szCs w:val="24"/>
        </w:rPr>
        <w:t xml:space="preserve"> А4 (</w:t>
      </w:r>
      <w:r w:rsidR="003A499B">
        <w:rPr>
          <w:rFonts w:ascii="Times New Roman" w:hAnsi="Times New Roman" w:cs="Times New Roman"/>
          <w:sz w:val="24"/>
          <w:szCs w:val="24"/>
        </w:rPr>
        <w:t>6 зарисовок</w:t>
      </w:r>
      <w:r w:rsidRPr="00924EF2">
        <w:rPr>
          <w:rFonts w:ascii="Times New Roman" w:hAnsi="Times New Roman" w:cs="Times New Roman"/>
          <w:sz w:val="24"/>
          <w:szCs w:val="24"/>
        </w:rPr>
        <w:t>)</w:t>
      </w:r>
      <w:r w:rsidR="003A499B">
        <w:rPr>
          <w:rFonts w:ascii="Times New Roman" w:hAnsi="Times New Roman" w:cs="Times New Roman"/>
          <w:sz w:val="24"/>
          <w:szCs w:val="24"/>
        </w:rPr>
        <w:t xml:space="preserve"> или А3 (3 зарисовки)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72B026" w14:textId="169311AC" w:rsidR="00786888" w:rsidRDefault="00786888" w:rsidP="00786888">
      <w:pPr>
        <w:rPr>
          <w:rFonts w:ascii="Times New Roman" w:hAnsi="Times New Roman" w:cs="Times New Roman"/>
          <w:sz w:val="24"/>
          <w:szCs w:val="24"/>
        </w:rPr>
      </w:pPr>
      <w:r w:rsidRPr="00786888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Композиция</w:t>
      </w:r>
      <w:r>
        <w:rPr>
          <w:rFonts w:ascii="Times New Roman" w:hAnsi="Times New Roman" w:cs="Times New Roman"/>
          <w:sz w:val="24"/>
          <w:szCs w:val="24"/>
        </w:rPr>
        <w:t xml:space="preserve"> – это сочинение</w:t>
      </w:r>
      <w:r w:rsidR="00207458">
        <w:rPr>
          <w:rFonts w:ascii="Times New Roman" w:hAnsi="Times New Roman" w:cs="Times New Roman"/>
          <w:sz w:val="24"/>
          <w:szCs w:val="24"/>
        </w:rPr>
        <w:t xml:space="preserve">. Художнику, работающему над композицией, часто приходится делать множество быстрых неоконченных зарисовок, для поиска более интересного мотива, который отвечает определенному замыслу. </w:t>
      </w:r>
      <w:r w:rsidR="00207458" w:rsidRPr="00207458">
        <w:rPr>
          <w:rFonts w:ascii="Times New Roman" w:hAnsi="Times New Roman" w:cs="Times New Roman"/>
          <w:b/>
          <w:bCs/>
          <w:sz w:val="24"/>
          <w:szCs w:val="24"/>
          <w:u w:val="single"/>
        </w:rPr>
        <w:t>В данной теме это</w:t>
      </w:r>
      <w:r w:rsidR="00207458">
        <w:rPr>
          <w:rFonts w:ascii="Times New Roman" w:hAnsi="Times New Roman" w:cs="Times New Roman"/>
          <w:sz w:val="24"/>
          <w:szCs w:val="24"/>
        </w:rPr>
        <w:t xml:space="preserve"> </w:t>
      </w:r>
      <w:r w:rsidR="00207458" w:rsidRPr="00207458">
        <w:rPr>
          <w:rFonts w:ascii="Times New Roman" w:hAnsi="Times New Roman" w:cs="Times New Roman"/>
          <w:b/>
          <w:bCs/>
          <w:sz w:val="24"/>
          <w:szCs w:val="24"/>
          <w:u w:val="single"/>
        </w:rPr>
        <w:t>интерьер</w:t>
      </w:r>
      <w:r w:rsidR="002074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19B0DA" w14:textId="1E01FA7D" w:rsidR="00207458" w:rsidRDefault="00207458" w:rsidP="007868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Образное восприятие внутреннего </w:t>
      </w:r>
      <w:r w:rsidR="00305CD2">
        <w:rPr>
          <w:rFonts w:ascii="Times New Roman" w:hAnsi="Times New Roman" w:cs="Times New Roman"/>
          <w:sz w:val="24"/>
          <w:szCs w:val="24"/>
        </w:rPr>
        <w:t>вида помещения, его органическая связь с находившимися в нём людьми, помогает натолкнуть на определенный сюжетный замысел. Даже небольшой набросок способен выразить в остро подмеченных элементах интерьера определенное действие и без изображения человека.</w:t>
      </w:r>
      <w:r w:rsidR="00E4519B">
        <w:rPr>
          <w:rFonts w:ascii="Times New Roman" w:hAnsi="Times New Roman" w:cs="Times New Roman"/>
          <w:sz w:val="24"/>
          <w:szCs w:val="24"/>
        </w:rPr>
        <w:t xml:space="preserve"> Пример: рис.1 </w:t>
      </w:r>
    </w:p>
    <w:p w14:paraId="5E98A2C4" w14:textId="3165844A" w:rsidR="00305CD2" w:rsidRDefault="00305CD2" w:rsidP="007868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Такие темы как «Интерьер», «Натюрморт», «Пейзаж» помогают глубже познать многообразие окружающего мира, смысловые связи между предметами и окружающей их средой. </w:t>
      </w:r>
    </w:p>
    <w:p w14:paraId="45C62198" w14:textId="799BC06A" w:rsidR="00305CD2" w:rsidRDefault="00E4519B" w:rsidP="007868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важных качеств хорошего художника является наблюдательность и все сторонние изучение жизни, которое позволяет создавать интересные работы. </w:t>
      </w:r>
    </w:p>
    <w:p w14:paraId="673191ED" w14:textId="77777777" w:rsidR="00A80D96" w:rsidRDefault="00A80D96" w:rsidP="007868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6"/>
        <w:gridCol w:w="3246"/>
        <w:gridCol w:w="2796"/>
        <w:gridCol w:w="427"/>
      </w:tblGrid>
      <w:tr w:rsidR="00E4519B" w14:paraId="6F7A7C98" w14:textId="77777777" w:rsidTr="00A80D96">
        <w:tc>
          <w:tcPr>
            <w:tcW w:w="2886" w:type="dxa"/>
          </w:tcPr>
          <w:p w14:paraId="6E6978F4" w14:textId="15330343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10ECA4" wp14:editId="4F566575">
                  <wp:extent cx="1690397" cy="1207401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faccc4556d6c860a4560bb7e2b285de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868" cy="1244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6" w:type="dxa"/>
          </w:tcPr>
          <w:p w14:paraId="5F521EBA" w14:textId="67A296CB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7FC9E1" wp14:editId="79739F25">
                  <wp:extent cx="1759512" cy="117006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919292_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810913" cy="120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7" w:type="dxa"/>
          </w:tcPr>
          <w:p w14:paraId="6C71A999" w14:textId="094D5186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3D3CDF" wp14:editId="0A91DB96">
                  <wp:extent cx="1593805" cy="1231259"/>
                  <wp:effectExtent l="0" t="0" r="6985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8367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688" cy="126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</w:tcPr>
          <w:p w14:paraId="5F843F3A" w14:textId="77777777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9B" w14:paraId="4CACABC7" w14:textId="77777777" w:rsidTr="00A80D96">
        <w:tc>
          <w:tcPr>
            <w:tcW w:w="2886" w:type="dxa"/>
          </w:tcPr>
          <w:p w14:paraId="490ABBF8" w14:textId="1A17ED71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FCBB74" wp14:editId="5EDCD372">
                  <wp:extent cx="1497213" cy="1497213"/>
                  <wp:effectExtent l="0" t="0" r="8255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93dc9e74c0337f271c6f3a45fb43b4c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265" cy="153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6" w:type="dxa"/>
          </w:tcPr>
          <w:p w14:paraId="3BD9F089" w14:textId="5742A5A7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D9EA76" wp14:editId="1CFB92A6">
                  <wp:extent cx="1322812" cy="15274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34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182" cy="1568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7" w:type="dxa"/>
          </w:tcPr>
          <w:p w14:paraId="32ED90A3" w14:textId="755D5A0D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5494BE" wp14:editId="33E319E1">
                  <wp:extent cx="1262523" cy="1576184"/>
                  <wp:effectExtent l="0" t="0" r="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3-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977" cy="159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</w:tcPr>
          <w:p w14:paraId="5ED28106" w14:textId="77777777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19B" w14:paraId="4B607D30" w14:textId="77777777" w:rsidTr="00A80D96">
        <w:tc>
          <w:tcPr>
            <w:tcW w:w="2886" w:type="dxa"/>
          </w:tcPr>
          <w:p w14:paraId="740E4002" w14:textId="418CE799" w:rsidR="00E4519B" w:rsidRDefault="00E4519B" w:rsidP="00E45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9DBE09" wp14:editId="1BE9949E">
                  <wp:extent cx="1090839" cy="154606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55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19" cy="156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6" w:type="dxa"/>
          </w:tcPr>
          <w:p w14:paraId="61BA75A0" w14:textId="5E6F01CA" w:rsidR="00E4519B" w:rsidRDefault="00A80D96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A47B3F" wp14:editId="38190A10">
                  <wp:extent cx="1919392" cy="1384479"/>
                  <wp:effectExtent l="0" t="0" r="508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276" cy="1457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7" w:type="dxa"/>
          </w:tcPr>
          <w:p w14:paraId="493F605A" w14:textId="35E3A108" w:rsidR="00E4519B" w:rsidRDefault="00A80D96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15356A" wp14:editId="1AAF11F4">
                  <wp:extent cx="1632442" cy="1224288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741a28e26610647fef720c6f92d7636--detailed-drawings-david-hockney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51100" cy="1238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</w:tcPr>
          <w:p w14:paraId="1F6045BF" w14:textId="77777777" w:rsidR="00E4519B" w:rsidRDefault="00E4519B" w:rsidP="00786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A12E79" w14:textId="122D44E9" w:rsidR="00E4519B" w:rsidRDefault="00A80D96" w:rsidP="007868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 </w:t>
      </w:r>
    </w:p>
    <w:p w14:paraId="6DB9526B" w14:textId="73B80ED5" w:rsidR="00A80D96" w:rsidRDefault="00A80D96" w:rsidP="00786888">
      <w:pPr>
        <w:rPr>
          <w:rFonts w:ascii="Times New Roman" w:hAnsi="Times New Roman" w:cs="Times New Roman"/>
          <w:sz w:val="24"/>
          <w:szCs w:val="24"/>
        </w:rPr>
      </w:pPr>
    </w:p>
    <w:p w14:paraId="743B7BEF" w14:textId="330D5F47" w:rsidR="006F0F65" w:rsidRDefault="006F0F65" w:rsidP="006F0F65">
      <w:pPr>
        <w:rPr>
          <w:rFonts w:ascii="Times New Roman" w:hAnsi="Times New Roman" w:cs="Times New Roman"/>
          <w:sz w:val="24"/>
          <w:szCs w:val="24"/>
        </w:rPr>
      </w:pPr>
      <w:r w:rsidRPr="006F0F65">
        <w:rPr>
          <w:rFonts w:ascii="Times New Roman" w:hAnsi="Times New Roman" w:cs="Times New Roman"/>
          <w:sz w:val="24"/>
          <w:szCs w:val="24"/>
        </w:rPr>
        <w:t xml:space="preserve">При работе над </w:t>
      </w:r>
      <w:r>
        <w:rPr>
          <w:rFonts w:ascii="Times New Roman" w:hAnsi="Times New Roman" w:cs="Times New Roman"/>
          <w:sz w:val="24"/>
          <w:szCs w:val="24"/>
        </w:rPr>
        <w:t>композицией</w:t>
      </w:r>
      <w:r w:rsidRPr="006F0F65">
        <w:rPr>
          <w:rFonts w:ascii="Times New Roman" w:hAnsi="Times New Roman" w:cs="Times New Roman"/>
          <w:sz w:val="24"/>
          <w:szCs w:val="24"/>
        </w:rPr>
        <w:t xml:space="preserve"> прошу учитывать</w:t>
      </w:r>
      <w:r>
        <w:rPr>
          <w:rFonts w:ascii="Times New Roman" w:hAnsi="Times New Roman" w:cs="Times New Roman"/>
          <w:sz w:val="24"/>
          <w:szCs w:val="24"/>
        </w:rPr>
        <w:t xml:space="preserve"> целостность восприятия и подчинения всех деталей идейному замыслу</w:t>
      </w:r>
      <w:r w:rsidRPr="006F0F65">
        <w:rPr>
          <w:rFonts w:ascii="Times New Roman" w:hAnsi="Times New Roman" w:cs="Times New Roman"/>
          <w:sz w:val="24"/>
          <w:szCs w:val="24"/>
        </w:rPr>
        <w:t xml:space="preserve">. Старайтесь </w:t>
      </w:r>
      <w:r>
        <w:rPr>
          <w:rFonts w:ascii="Times New Roman" w:hAnsi="Times New Roman" w:cs="Times New Roman"/>
          <w:sz w:val="24"/>
          <w:szCs w:val="24"/>
        </w:rPr>
        <w:t>как можно больше экспериментировать, выполняйте наброски разными графическими материалами (карандаш, маркер, соус, акварель и т.д.), а так-же можно использовать элементы коллажной техники с дорисовкой графическими средствами</w:t>
      </w:r>
      <w:r w:rsidRPr="006F0F65">
        <w:rPr>
          <w:rFonts w:ascii="Times New Roman" w:hAnsi="Times New Roman" w:cs="Times New Roman"/>
          <w:sz w:val="24"/>
          <w:szCs w:val="24"/>
        </w:rPr>
        <w:t xml:space="preserve">. </w:t>
      </w:r>
      <w:r w:rsidR="001C0B1D">
        <w:rPr>
          <w:rFonts w:ascii="Times New Roman" w:hAnsi="Times New Roman" w:cs="Times New Roman"/>
          <w:sz w:val="24"/>
          <w:szCs w:val="24"/>
        </w:rPr>
        <w:t xml:space="preserve">Пример коллажной техники рис.2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1"/>
        <w:gridCol w:w="1821"/>
        <w:gridCol w:w="1837"/>
        <w:gridCol w:w="2796"/>
      </w:tblGrid>
      <w:tr w:rsidR="001C0B1D" w14:paraId="48DA8EED" w14:textId="77777777" w:rsidTr="001C0B1D">
        <w:tc>
          <w:tcPr>
            <w:tcW w:w="3115" w:type="dxa"/>
          </w:tcPr>
          <w:p w14:paraId="0632F101" w14:textId="29D4F1CD" w:rsidR="001C0B1D" w:rsidRDefault="001C0B1D" w:rsidP="006F0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4D0FF3" wp14:editId="512B95BC">
                  <wp:extent cx="1678231" cy="1118163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80319_152144649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725651" cy="1149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6B545FDE" w14:textId="4AC837FA" w:rsidR="001C0B1D" w:rsidRDefault="001C0B1D" w:rsidP="006F0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C7A1C9" wp14:editId="5436D14E">
                  <wp:extent cx="998112" cy="131445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038" cy="1360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</w:tcPr>
          <w:p w14:paraId="26201B48" w14:textId="0ADD730B" w:rsidR="001C0B1D" w:rsidRDefault="001C0B1D" w:rsidP="006F0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933586" wp14:editId="7B6545DC">
                  <wp:extent cx="1010991" cy="1327203"/>
                  <wp:effectExtent l="0" t="0" r="0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7761552d49a3bd3f24d418d3b67c115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422" cy="1402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14:paraId="1EEEC3CF" w14:textId="74ED4ECF" w:rsidR="001C0B1D" w:rsidRDefault="001C0B1D" w:rsidP="006F0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F55110" wp14:editId="09CEBDF0">
                  <wp:extent cx="1635617" cy="1099965"/>
                  <wp:effectExtent l="0" t="0" r="3175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hudozhnik_sozdaet_shedevry_pri_pomoschi_karandasha_produktov_i_bytovyh_predmetov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850896" cy="1244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0D0654" w14:textId="34C8AE9F" w:rsidR="001C0B1D" w:rsidRDefault="001C0B1D" w:rsidP="006F0F65">
      <w:pPr>
        <w:rPr>
          <w:rFonts w:ascii="Times New Roman" w:hAnsi="Times New Roman" w:cs="Times New Roman"/>
          <w:sz w:val="24"/>
          <w:szCs w:val="24"/>
        </w:rPr>
      </w:pPr>
    </w:p>
    <w:p w14:paraId="107DA350" w14:textId="6D6F13BA" w:rsidR="001C0B1D" w:rsidRDefault="001C0B1D" w:rsidP="006F0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</w:p>
    <w:p w14:paraId="5954AFC5" w14:textId="1FC583FB" w:rsidR="001C0B1D" w:rsidRPr="001B0D3F" w:rsidRDefault="001B0D3F" w:rsidP="006F0F6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B0D3F">
        <w:rPr>
          <w:rFonts w:ascii="Times New Roman" w:hAnsi="Times New Roman" w:cs="Times New Roman"/>
          <w:sz w:val="24"/>
          <w:szCs w:val="24"/>
          <w:u w:val="single"/>
        </w:rPr>
        <w:t xml:space="preserve">Этапы работы над заданной композицией: </w:t>
      </w:r>
    </w:p>
    <w:p w14:paraId="290E8114" w14:textId="37F562E3" w:rsidR="006F0F65" w:rsidRPr="006F0F65" w:rsidRDefault="006F0F65" w:rsidP="006F0F65">
      <w:pPr>
        <w:rPr>
          <w:rFonts w:ascii="Times New Roman" w:hAnsi="Times New Roman" w:cs="Times New Roman"/>
          <w:sz w:val="24"/>
          <w:szCs w:val="24"/>
        </w:rPr>
      </w:pPr>
      <w:r w:rsidRPr="006F0F65">
        <w:rPr>
          <w:rFonts w:ascii="Times New Roman" w:hAnsi="Times New Roman" w:cs="Times New Roman"/>
          <w:sz w:val="24"/>
          <w:szCs w:val="24"/>
        </w:rPr>
        <w:t>1</w:t>
      </w:r>
      <w:r w:rsidR="001C0B1D">
        <w:rPr>
          <w:rFonts w:ascii="Times New Roman" w:hAnsi="Times New Roman" w:cs="Times New Roman"/>
          <w:sz w:val="24"/>
          <w:szCs w:val="24"/>
        </w:rPr>
        <w:t xml:space="preserve">.   </w:t>
      </w:r>
      <w:r w:rsidR="00924EF2">
        <w:rPr>
          <w:rFonts w:ascii="Times New Roman" w:hAnsi="Times New Roman" w:cs="Times New Roman"/>
          <w:sz w:val="24"/>
          <w:szCs w:val="24"/>
        </w:rPr>
        <w:t>Понаблюдать за окружающей нас действительностью.</w:t>
      </w:r>
    </w:p>
    <w:p w14:paraId="2C7A9C7B" w14:textId="27032FFD" w:rsidR="006F0F65" w:rsidRPr="006F0F65" w:rsidRDefault="006F0F65" w:rsidP="006F0F65">
      <w:pPr>
        <w:rPr>
          <w:rFonts w:ascii="Times New Roman" w:hAnsi="Times New Roman" w:cs="Times New Roman"/>
          <w:sz w:val="24"/>
          <w:szCs w:val="24"/>
        </w:rPr>
      </w:pPr>
      <w:r w:rsidRPr="006F0F65">
        <w:rPr>
          <w:rFonts w:ascii="Times New Roman" w:hAnsi="Times New Roman" w:cs="Times New Roman"/>
          <w:sz w:val="24"/>
          <w:szCs w:val="24"/>
        </w:rPr>
        <w:t>2.</w:t>
      </w:r>
      <w:r w:rsidR="001C0B1D">
        <w:rPr>
          <w:rFonts w:ascii="Times New Roman" w:hAnsi="Times New Roman" w:cs="Times New Roman"/>
          <w:sz w:val="24"/>
          <w:szCs w:val="24"/>
        </w:rPr>
        <w:t xml:space="preserve">   </w:t>
      </w:r>
      <w:r w:rsidR="00924EF2">
        <w:rPr>
          <w:rFonts w:ascii="Times New Roman" w:hAnsi="Times New Roman" w:cs="Times New Roman"/>
          <w:sz w:val="24"/>
          <w:szCs w:val="24"/>
        </w:rPr>
        <w:t>Выбрать сюжетную линию, которая отвечает заданной теме.</w:t>
      </w:r>
    </w:p>
    <w:p w14:paraId="76D1E7B5" w14:textId="50FE5023" w:rsidR="006F0F65" w:rsidRPr="006F0F65" w:rsidRDefault="006F0F65" w:rsidP="006F0F65">
      <w:pPr>
        <w:rPr>
          <w:rFonts w:ascii="Times New Roman" w:hAnsi="Times New Roman" w:cs="Times New Roman"/>
          <w:sz w:val="24"/>
          <w:szCs w:val="24"/>
        </w:rPr>
      </w:pPr>
      <w:r w:rsidRPr="006F0F65">
        <w:rPr>
          <w:rFonts w:ascii="Times New Roman" w:hAnsi="Times New Roman" w:cs="Times New Roman"/>
          <w:sz w:val="24"/>
          <w:szCs w:val="24"/>
        </w:rPr>
        <w:t>3.</w:t>
      </w:r>
      <w:r w:rsidR="001C0B1D">
        <w:rPr>
          <w:rFonts w:ascii="Times New Roman" w:hAnsi="Times New Roman" w:cs="Times New Roman"/>
          <w:sz w:val="24"/>
          <w:szCs w:val="24"/>
        </w:rPr>
        <w:t xml:space="preserve">   </w:t>
      </w:r>
      <w:r w:rsidR="00924EF2">
        <w:rPr>
          <w:rFonts w:ascii="Times New Roman" w:hAnsi="Times New Roman" w:cs="Times New Roman"/>
          <w:sz w:val="24"/>
          <w:szCs w:val="24"/>
        </w:rPr>
        <w:t>Разработать несколько интересных композиционных решений.</w:t>
      </w:r>
    </w:p>
    <w:p w14:paraId="6DB30077" w14:textId="36800BA1" w:rsidR="006F0F65" w:rsidRPr="006F0F65" w:rsidRDefault="006F0F65" w:rsidP="006F0F65">
      <w:pPr>
        <w:rPr>
          <w:rFonts w:ascii="Times New Roman" w:hAnsi="Times New Roman" w:cs="Times New Roman"/>
          <w:sz w:val="24"/>
          <w:szCs w:val="24"/>
        </w:rPr>
      </w:pPr>
      <w:r w:rsidRPr="006F0F65">
        <w:rPr>
          <w:rFonts w:ascii="Times New Roman" w:hAnsi="Times New Roman" w:cs="Times New Roman"/>
          <w:sz w:val="24"/>
          <w:szCs w:val="24"/>
        </w:rPr>
        <w:t>4.</w:t>
      </w:r>
      <w:r w:rsidR="001C0B1D">
        <w:rPr>
          <w:rFonts w:ascii="Times New Roman" w:hAnsi="Times New Roman" w:cs="Times New Roman"/>
          <w:sz w:val="24"/>
          <w:szCs w:val="24"/>
        </w:rPr>
        <w:t xml:space="preserve">   </w:t>
      </w:r>
      <w:r w:rsidR="00924EF2">
        <w:rPr>
          <w:rFonts w:ascii="Times New Roman" w:hAnsi="Times New Roman" w:cs="Times New Roman"/>
          <w:sz w:val="24"/>
          <w:szCs w:val="24"/>
        </w:rPr>
        <w:t>Сделать натурные рисунки и этюды в соответствии с поставленной темой.</w:t>
      </w:r>
    </w:p>
    <w:p w14:paraId="26038505" w14:textId="23B5211E" w:rsidR="00924EF2" w:rsidRDefault="006F0F65" w:rsidP="006F0F65">
      <w:pPr>
        <w:rPr>
          <w:rFonts w:ascii="Times New Roman" w:hAnsi="Times New Roman" w:cs="Times New Roman"/>
          <w:sz w:val="24"/>
          <w:szCs w:val="24"/>
        </w:rPr>
      </w:pPr>
      <w:r w:rsidRPr="006F0F65">
        <w:rPr>
          <w:rFonts w:ascii="Times New Roman" w:hAnsi="Times New Roman" w:cs="Times New Roman"/>
          <w:sz w:val="24"/>
          <w:szCs w:val="24"/>
        </w:rPr>
        <w:t>5.</w:t>
      </w:r>
      <w:r w:rsidR="001C0B1D">
        <w:rPr>
          <w:rFonts w:ascii="Times New Roman" w:hAnsi="Times New Roman" w:cs="Times New Roman"/>
          <w:sz w:val="24"/>
          <w:szCs w:val="24"/>
        </w:rPr>
        <w:t xml:space="preserve">   </w:t>
      </w:r>
      <w:r w:rsidR="00924EF2">
        <w:rPr>
          <w:rFonts w:ascii="Times New Roman" w:hAnsi="Times New Roman" w:cs="Times New Roman"/>
          <w:sz w:val="24"/>
          <w:szCs w:val="24"/>
        </w:rPr>
        <w:t>Выбрать цветовое или графическое решение данной темы.</w:t>
      </w:r>
    </w:p>
    <w:p w14:paraId="439F34F9" w14:textId="617D8D92" w:rsidR="00924EF2" w:rsidRPr="006F0F65" w:rsidRDefault="00924EF2" w:rsidP="006F0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C0B1D">
        <w:rPr>
          <w:rFonts w:ascii="Times New Roman" w:hAnsi="Times New Roman" w:cs="Times New Roman"/>
          <w:sz w:val="24"/>
          <w:szCs w:val="24"/>
        </w:rPr>
        <w:t xml:space="preserve">  Выполнить в заданном формате.</w:t>
      </w:r>
    </w:p>
    <w:p w14:paraId="771DE422" w14:textId="6938A9F5" w:rsidR="00A80D96" w:rsidRPr="001B0D3F" w:rsidRDefault="001C0B1D" w:rsidP="006F0F6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Для выполнения данного задания отводится</w:t>
      </w:r>
      <w:r w:rsidR="006F0F65" w:rsidRPr="006F0F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="006F0F65" w:rsidRPr="006F0F65">
        <w:rPr>
          <w:rFonts w:ascii="Times New Roman" w:hAnsi="Times New Roman" w:cs="Times New Roman"/>
          <w:sz w:val="24"/>
          <w:szCs w:val="24"/>
        </w:rPr>
        <w:t xml:space="preserve"> ча</w:t>
      </w:r>
      <w:r>
        <w:rPr>
          <w:rFonts w:ascii="Times New Roman" w:hAnsi="Times New Roman" w:cs="Times New Roman"/>
          <w:sz w:val="24"/>
          <w:szCs w:val="24"/>
        </w:rPr>
        <w:t xml:space="preserve">сов. </w:t>
      </w:r>
      <w:r w:rsidRPr="001B0D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Входе роботы учащийся обязан предоставлять отчет о проделанной работе еженедельно. </w:t>
      </w:r>
    </w:p>
    <w:p w14:paraId="6C7080E2" w14:textId="77777777" w:rsidR="001C0B1D" w:rsidRPr="00786888" w:rsidRDefault="001C0B1D" w:rsidP="006F0F65">
      <w:pPr>
        <w:rPr>
          <w:rFonts w:ascii="Times New Roman" w:hAnsi="Times New Roman" w:cs="Times New Roman"/>
          <w:sz w:val="24"/>
          <w:szCs w:val="24"/>
        </w:rPr>
      </w:pPr>
    </w:p>
    <w:sectPr w:rsidR="001C0B1D" w:rsidRPr="00786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02"/>
    <w:rsid w:val="001B0D3F"/>
    <w:rsid w:val="001C0B1D"/>
    <w:rsid w:val="00207458"/>
    <w:rsid w:val="00305CD2"/>
    <w:rsid w:val="00362F8A"/>
    <w:rsid w:val="003A499B"/>
    <w:rsid w:val="006F0580"/>
    <w:rsid w:val="006F0F65"/>
    <w:rsid w:val="00786888"/>
    <w:rsid w:val="007A047C"/>
    <w:rsid w:val="00924EF2"/>
    <w:rsid w:val="00A80D96"/>
    <w:rsid w:val="00DF4802"/>
    <w:rsid w:val="00E4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C6894"/>
  <w15:chartTrackingRefBased/>
  <w15:docId w15:val="{2391BD00-8153-45E5-AE39-62052CBA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</dc:creator>
  <cp:keywords/>
  <dc:description/>
  <cp:lastModifiedBy>Школа Снегири Методист</cp:lastModifiedBy>
  <cp:revision>8</cp:revision>
  <dcterms:created xsi:type="dcterms:W3CDTF">2020-04-05T05:19:00Z</dcterms:created>
  <dcterms:modified xsi:type="dcterms:W3CDTF">2020-04-06T05:19:00Z</dcterms:modified>
</cp:coreProperties>
</file>