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CBA" w:rsidRDefault="005D19EC" w:rsidP="00560E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по керамике для групп 51 </w:t>
      </w:r>
      <w:r w:rsidR="000D7CBA">
        <w:rPr>
          <w:sz w:val="28"/>
          <w:szCs w:val="28"/>
        </w:rPr>
        <w:t>-</w:t>
      </w:r>
      <w:r>
        <w:rPr>
          <w:sz w:val="28"/>
          <w:szCs w:val="28"/>
        </w:rPr>
        <w:t xml:space="preserve"> 52. Преподаватель Долгашева Т.В.</w:t>
      </w:r>
    </w:p>
    <w:p w:rsidR="005D19EC" w:rsidRPr="000D7CBA" w:rsidRDefault="005D19EC" w:rsidP="000D7CBA">
      <w:pPr>
        <w:jc w:val="center"/>
        <w:rPr>
          <w:b/>
          <w:bCs/>
          <w:sz w:val="32"/>
          <w:szCs w:val="32"/>
        </w:rPr>
      </w:pPr>
      <w:r w:rsidRPr="000D7CBA">
        <w:rPr>
          <w:b/>
          <w:bCs/>
          <w:sz w:val="32"/>
          <w:szCs w:val="32"/>
        </w:rPr>
        <w:t>«</w:t>
      </w:r>
      <w:bookmarkStart w:id="0" w:name="_GoBack"/>
      <w:bookmarkEnd w:id="0"/>
      <w:r w:rsidRPr="000D7CBA">
        <w:rPr>
          <w:b/>
          <w:bCs/>
          <w:sz w:val="32"/>
          <w:szCs w:val="32"/>
        </w:rPr>
        <w:t>Декоративный сосуд цилиндрической формы»</w:t>
      </w:r>
    </w:p>
    <w:p w:rsidR="00515A1C" w:rsidRDefault="00775ED2" w:rsidP="00560E0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D19EC">
        <w:rPr>
          <w:sz w:val="28"/>
          <w:szCs w:val="28"/>
        </w:rPr>
        <w:t xml:space="preserve">В </w:t>
      </w:r>
      <w:proofErr w:type="gramStart"/>
      <w:r w:rsidR="005D19EC">
        <w:rPr>
          <w:sz w:val="28"/>
          <w:szCs w:val="28"/>
        </w:rPr>
        <w:t>изготовлении  сосуда</w:t>
      </w:r>
      <w:proofErr w:type="gramEnd"/>
      <w:r w:rsidR="005D19EC">
        <w:rPr>
          <w:sz w:val="28"/>
          <w:szCs w:val="28"/>
        </w:rPr>
        <w:t xml:space="preserve">  рекомендуется </w:t>
      </w:r>
      <w:r w:rsidR="004E6EE8">
        <w:rPr>
          <w:sz w:val="28"/>
          <w:szCs w:val="28"/>
        </w:rPr>
        <w:t>самостоятельно</w:t>
      </w:r>
      <w:r w:rsidR="005D19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D19EC">
        <w:rPr>
          <w:sz w:val="28"/>
          <w:szCs w:val="28"/>
        </w:rPr>
        <w:t xml:space="preserve">разработать и использовать бумажную выкройку. В назначении изделия возможна вариативность – это может быть </w:t>
      </w:r>
      <w:r>
        <w:rPr>
          <w:sz w:val="28"/>
          <w:szCs w:val="28"/>
        </w:rPr>
        <w:t>подставка под кисти и карандаши</w:t>
      </w:r>
      <w:r w:rsidR="004E6EE8">
        <w:rPr>
          <w:sz w:val="28"/>
          <w:szCs w:val="28"/>
        </w:rPr>
        <w:t>,</w:t>
      </w:r>
      <w:r>
        <w:rPr>
          <w:sz w:val="28"/>
          <w:szCs w:val="28"/>
        </w:rPr>
        <w:t xml:space="preserve">  декоративная ваза или горшочек под цветы. Назначение изделия диктует пропорции предмета </w:t>
      </w:r>
      <w:r w:rsidR="004E6EE8">
        <w:rPr>
          <w:sz w:val="28"/>
          <w:szCs w:val="28"/>
        </w:rPr>
        <w:t>– в</w:t>
      </w:r>
      <w:r>
        <w:rPr>
          <w:sz w:val="28"/>
          <w:szCs w:val="28"/>
        </w:rPr>
        <w:t>ысокий</w:t>
      </w:r>
      <w:r w:rsidR="004E6EE8">
        <w:rPr>
          <w:sz w:val="28"/>
          <w:szCs w:val="28"/>
        </w:rPr>
        <w:t xml:space="preserve">, </w:t>
      </w:r>
      <w:r>
        <w:rPr>
          <w:sz w:val="28"/>
          <w:szCs w:val="28"/>
        </w:rPr>
        <w:t>узкий или короткий и широкий.  Рекомендуется также в качестве основного декора использовать фактурные текстильные ткани, такие как салфетки ручной вязки или льняное кружево крупного плетения, возможны варианты.</w:t>
      </w:r>
    </w:p>
    <w:p w:rsidR="00775ED2" w:rsidRDefault="00775ED2" w:rsidP="00560E0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этапы работы:</w:t>
      </w:r>
    </w:p>
    <w:p w:rsidR="00775ED2" w:rsidRDefault="00775ED2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эскиза изделия</w:t>
      </w:r>
    </w:p>
    <w:p w:rsidR="00775ED2" w:rsidRDefault="00775ED2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бумажной выкройки</w:t>
      </w:r>
    </w:p>
    <w:p w:rsidR="00775ED2" w:rsidRDefault="004E6EE8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Раскатывание пласта глины (толщина 7-10 мм), используя  при этом фактурную ткань</w:t>
      </w:r>
    </w:p>
    <w:p w:rsidR="004E6EE8" w:rsidRDefault="004E6EE8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Раскрой пласта с использованием  бумажной выкройки </w:t>
      </w:r>
    </w:p>
    <w:p w:rsidR="004E6EE8" w:rsidRDefault="004E6EE8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Сборка изделия. При сборке изделия обязательно использовать шликер (жидкую глину)</w:t>
      </w:r>
    </w:p>
    <w:p w:rsidR="004E6EE8" w:rsidRDefault="004E6EE8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Окончательная доработка изделия декором (прорезные или объемные элементы)</w:t>
      </w:r>
    </w:p>
    <w:p w:rsidR="004E6EE8" w:rsidRDefault="004E6EE8" w:rsidP="00560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Готовое изделие поставить в защищенное от сквозняка место и прикрыть хлопчатобумажной тканью для просушивания</w:t>
      </w:r>
    </w:p>
    <w:p w:rsidR="000D7CBA" w:rsidRDefault="000D7CBA" w:rsidP="000D7CBA">
      <w:pPr>
        <w:pStyle w:val="a4"/>
      </w:pPr>
    </w:p>
    <w:p w:rsidR="000D7CBA" w:rsidRDefault="000D7CBA" w:rsidP="000D7CBA">
      <w:pPr>
        <w:pStyle w:val="a4"/>
      </w:pPr>
      <w:r>
        <w:rPr>
          <w:noProof/>
        </w:rPr>
        <w:drawing>
          <wp:inline distT="0" distB="0" distL="0" distR="0" wp14:anchorId="32CC9EC0" wp14:editId="6EF2EAB0">
            <wp:extent cx="3840480" cy="2880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d6586c4d069e1532a34264db88bd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CBA" w:rsidRDefault="000D7CBA" w:rsidP="000D7CBA">
      <w:pPr>
        <w:pStyle w:val="a4"/>
      </w:pPr>
    </w:p>
    <w:p w:rsidR="000D7CBA" w:rsidRDefault="000D7CBA" w:rsidP="000D7CBA">
      <w:pPr>
        <w:pStyle w:val="a4"/>
      </w:pPr>
      <w:r>
        <w:rPr>
          <w:noProof/>
        </w:rPr>
        <w:drawing>
          <wp:inline distT="0" distB="0" distL="0" distR="0">
            <wp:extent cx="2529840" cy="25298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a01f7f1f74a6c69aa3ac6d765b592e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3230880" cy="24742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cfe34ce812c9e82d2490c1169d369d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915" cy="250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CBA" w:rsidRDefault="000D7CBA" w:rsidP="000D7CBA">
      <w:pPr>
        <w:pStyle w:val="a4"/>
      </w:pPr>
    </w:p>
    <w:p w:rsidR="000D7CBA" w:rsidRDefault="000D7CBA" w:rsidP="000D7CBA">
      <w:pPr>
        <w:pStyle w:val="a4"/>
      </w:pPr>
    </w:p>
    <w:p w:rsidR="000D7CBA" w:rsidRDefault="000D7CBA" w:rsidP="000D7CBA">
      <w:pPr>
        <w:pStyle w:val="a4"/>
      </w:pPr>
      <w:r>
        <w:rPr>
          <w:noProof/>
        </w:rPr>
        <w:drawing>
          <wp:inline distT="0" distB="0" distL="0" distR="0">
            <wp:extent cx="3032760" cy="255922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a2ad8cf8ccda56aa8f4a2000121bed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959" cy="261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CBDB6B3" wp14:editId="4516E444">
            <wp:extent cx="2423160" cy="25298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3d373a02da5647cf2558f2635d7b8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625" cy="25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CBA" w:rsidRPr="000D7CBA" w:rsidRDefault="000D7CBA" w:rsidP="000D7CBA">
      <w:pPr>
        <w:pStyle w:val="a4"/>
      </w:pPr>
    </w:p>
    <w:sectPr w:rsidR="000D7CBA" w:rsidRPr="000D7CBA" w:rsidSect="0051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46336"/>
    <w:multiLevelType w:val="hybridMultilevel"/>
    <w:tmpl w:val="8256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9EC"/>
    <w:rsid w:val="000006A4"/>
    <w:rsid w:val="0000360C"/>
    <w:rsid w:val="00060BA1"/>
    <w:rsid w:val="000679A0"/>
    <w:rsid w:val="000D7CBA"/>
    <w:rsid w:val="000F0E7B"/>
    <w:rsid w:val="0011589C"/>
    <w:rsid w:val="0013113E"/>
    <w:rsid w:val="00182A5A"/>
    <w:rsid w:val="00192DFF"/>
    <w:rsid w:val="001B7106"/>
    <w:rsid w:val="001E1FBE"/>
    <w:rsid w:val="00220A54"/>
    <w:rsid w:val="00250A53"/>
    <w:rsid w:val="00256CE9"/>
    <w:rsid w:val="002910F8"/>
    <w:rsid w:val="00292473"/>
    <w:rsid w:val="002A46BC"/>
    <w:rsid w:val="002C10CC"/>
    <w:rsid w:val="002C2778"/>
    <w:rsid w:val="002D11BE"/>
    <w:rsid w:val="002D657F"/>
    <w:rsid w:val="002D7F61"/>
    <w:rsid w:val="002F52E4"/>
    <w:rsid w:val="00332CBB"/>
    <w:rsid w:val="00337FC2"/>
    <w:rsid w:val="00350436"/>
    <w:rsid w:val="003752A9"/>
    <w:rsid w:val="003870FE"/>
    <w:rsid w:val="003B7CDD"/>
    <w:rsid w:val="003C2905"/>
    <w:rsid w:val="003D4FD5"/>
    <w:rsid w:val="00400E18"/>
    <w:rsid w:val="00421E2E"/>
    <w:rsid w:val="0043069B"/>
    <w:rsid w:val="00497AF6"/>
    <w:rsid w:val="004E4F75"/>
    <w:rsid w:val="004E6684"/>
    <w:rsid w:val="004E6EE8"/>
    <w:rsid w:val="005120E2"/>
    <w:rsid w:val="00512C84"/>
    <w:rsid w:val="00515A1C"/>
    <w:rsid w:val="00522D9B"/>
    <w:rsid w:val="00560E02"/>
    <w:rsid w:val="00567E24"/>
    <w:rsid w:val="005D19EC"/>
    <w:rsid w:val="006040F1"/>
    <w:rsid w:val="00613576"/>
    <w:rsid w:val="00674D38"/>
    <w:rsid w:val="006B3B1F"/>
    <w:rsid w:val="006E509F"/>
    <w:rsid w:val="006F4FA2"/>
    <w:rsid w:val="00716642"/>
    <w:rsid w:val="007652DB"/>
    <w:rsid w:val="00775ED2"/>
    <w:rsid w:val="00802E6B"/>
    <w:rsid w:val="0082135B"/>
    <w:rsid w:val="008535CE"/>
    <w:rsid w:val="00886BA2"/>
    <w:rsid w:val="008B2302"/>
    <w:rsid w:val="008B73B7"/>
    <w:rsid w:val="008C4E35"/>
    <w:rsid w:val="009067FA"/>
    <w:rsid w:val="0095204D"/>
    <w:rsid w:val="009624F2"/>
    <w:rsid w:val="009B245E"/>
    <w:rsid w:val="009E00B7"/>
    <w:rsid w:val="009E2099"/>
    <w:rsid w:val="009F7123"/>
    <w:rsid w:val="00A030A7"/>
    <w:rsid w:val="00A17BC4"/>
    <w:rsid w:val="00A32DE4"/>
    <w:rsid w:val="00A6177E"/>
    <w:rsid w:val="00A76FED"/>
    <w:rsid w:val="00A9785B"/>
    <w:rsid w:val="00AB02B6"/>
    <w:rsid w:val="00AB2323"/>
    <w:rsid w:val="00B16FE5"/>
    <w:rsid w:val="00B41887"/>
    <w:rsid w:val="00B67B67"/>
    <w:rsid w:val="00B718CF"/>
    <w:rsid w:val="00B96404"/>
    <w:rsid w:val="00B965F7"/>
    <w:rsid w:val="00BA4078"/>
    <w:rsid w:val="00BC7056"/>
    <w:rsid w:val="00BD62FA"/>
    <w:rsid w:val="00C132D0"/>
    <w:rsid w:val="00C30225"/>
    <w:rsid w:val="00C311BC"/>
    <w:rsid w:val="00C51210"/>
    <w:rsid w:val="00C552FF"/>
    <w:rsid w:val="00C777D0"/>
    <w:rsid w:val="00CB101D"/>
    <w:rsid w:val="00D01BE5"/>
    <w:rsid w:val="00D554DF"/>
    <w:rsid w:val="00D641D1"/>
    <w:rsid w:val="00DC0F1A"/>
    <w:rsid w:val="00DE03BA"/>
    <w:rsid w:val="00DF57B6"/>
    <w:rsid w:val="00E04F39"/>
    <w:rsid w:val="00E13B08"/>
    <w:rsid w:val="00E51B2D"/>
    <w:rsid w:val="00E65C3D"/>
    <w:rsid w:val="00E70A5D"/>
    <w:rsid w:val="00EA0896"/>
    <w:rsid w:val="00EA37C3"/>
    <w:rsid w:val="00EA41DE"/>
    <w:rsid w:val="00EA6216"/>
    <w:rsid w:val="00EF5F6F"/>
    <w:rsid w:val="00F54930"/>
    <w:rsid w:val="00FB0C57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664B"/>
  <w15:docId w15:val="{28A69E2F-D5E6-4081-A5A5-84D11A83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ED2"/>
    <w:pPr>
      <w:ind w:left="720"/>
      <w:contextualSpacing/>
    </w:pPr>
  </w:style>
  <w:style w:type="paragraph" w:styleId="a4">
    <w:name w:val="No Spacing"/>
    <w:uiPriority w:val="1"/>
    <w:qFormat/>
    <w:rsid w:val="000D7C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3</cp:revision>
  <dcterms:created xsi:type="dcterms:W3CDTF">2020-04-01T07:02:00Z</dcterms:created>
  <dcterms:modified xsi:type="dcterms:W3CDTF">2020-04-06T08:20:00Z</dcterms:modified>
</cp:coreProperties>
</file>