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013" w:rsidRPr="00412F5E" w:rsidRDefault="003F7013" w:rsidP="003F7013">
      <w:pPr>
        <w:pStyle w:val="a3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>
        <w:rPr>
          <w:b/>
          <w:sz w:val="32"/>
          <w:szCs w:val="32"/>
        </w:rPr>
        <w:t>предмету «живопись»</w:t>
      </w:r>
      <w:r w:rsidRPr="00412F5E">
        <w:rPr>
          <w:b/>
          <w:sz w:val="32"/>
          <w:szCs w:val="32"/>
        </w:rPr>
        <w:t xml:space="preserve"> для 21 – 22 групп.</w:t>
      </w:r>
    </w:p>
    <w:p w:rsidR="003F7013" w:rsidRPr="00412F5E" w:rsidRDefault="003F7013" w:rsidP="003F7013">
      <w:pPr>
        <w:pStyle w:val="a3"/>
        <w:rPr>
          <w:sz w:val="28"/>
          <w:szCs w:val="28"/>
        </w:rPr>
      </w:pPr>
    </w:p>
    <w:p w:rsidR="003F7013" w:rsidRPr="00412F5E" w:rsidRDefault="003F7013" w:rsidP="003F701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 w:rsidRPr="00412F5E">
        <w:rPr>
          <w:sz w:val="28"/>
          <w:szCs w:val="28"/>
        </w:rPr>
        <w:t xml:space="preserve">«Выполнить </w:t>
      </w:r>
      <w:r>
        <w:rPr>
          <w:sz w:val="28"/>
          <w:szCs w:val="28"/>
        </w:rPr>
        <w:t>декоративный натюрморт светлого предмета на теплом фоне</w:t>
      </w:r>
      <w:r w:rsidRPr="00412F5E">
        <w:rPr>
          <w:sz w:val="28"/>
          <w:szCs w:val="28"/>
        </w:rPr>
        <w:t>.»</w:t>
      </w:r>
    </w:p>
    <w:p w:rsidR="000270FB" w:rsidRPr="003F7013" w:rsidRDefault="000270FB" w:rsidP="003F7013">
      <w:pPr>
        <w:pStyle w:val="a3"/>
        <w:rPr>
          <w:sz w:val="28"/>
          <w:szCs w:val="28"/>
        </w:rPr>
      </w:pPr>
    </w:p>
    <w:p w:rsidR="003F7013" w:rsidRPr="003F7013" w:rsidRDefault="0072061B" w:rsidP="003F7013">
      <w:pPr>
        <w:pStyle w:val="a3"/>
        <w:rPr>
          <w:sz w:val="28"/>
          <w:szCs w:val="28"/>
        </w:rPr>
      </w:pPr>
      <w:r>
        <w:rPr>
          <w:sz w:val="28"/>
          <w:szCs w:val="28"/>
        </w:rPr>
        <w:t>В декоративном натюрморте – предметы и пространство изображаются условно, стилизованно и приукрашенно.</w:t>
      </w:r>
    </w:p>
    <w:p w:rsidR="003F7013" w:rsidRPr="003F7013" w:rsidRDefault="003F7013" w:rsidP="003F7013">
      <w:pPr>
        <w:pStyle w:val="a3"/>
        <w:rPr>
          <w:sz w:val="28"/>
          <w:szCs w:val="28"/>
        </w:rPr>
      </w:pPr>
    </w:p>
    <w:p w:rsidR="0072061B" w:rsidRPr="00412F5E" w:rsidRDefault="0072061B" w:rsidP="0072061B">
      <w:pPr>
        <w:pStyle w:val="a3"/>
        <w:rPr>
          <w:sz w:val="28"/>
          <w:szCs w:val="28"/>
        </w:rPr>
      </w:pPr>
      <w:r>
        <w:rPr>
          <w:sz w:val="28"/>
          <w:szCs w:val="28"/>
        </w:rPr>
        <w:t>Нам необходимо:</w:t>
      </w:r>
    </w:p>
    <w:p w:rsidR="0072061B" w:rsidRPr="00412F5E" w:rsidRDefault="0072061B" w:rsidP="0072061B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1. </w:t>
      </w:r>
      <w:r>
        <w:rPr>
          <w:sz w:val="28"/>
          <w:szCs w:val="28"/>
        </w:rPr>
        <w:t>Выбрать</w:t>
      </w:r>
      <w:r w:rsidRPr="00412F5E">
        <w:rPr>
          <w:sz w:val="28"/>
          <w:szCs w:val="28"/>
        </w:rPr>
        <w:t xml:space="preserve"> дома </w:t>
      </w:r>
      <w:r w:rsidR="007607EB">
        <w:rPr>
          <w:sz w:val="28"/>
          <w:szCs w:val="28"/>
        </w:rPr>
        <w:t xml:space="preserve">1 предмет - </w:t>
      </w:r>
      <w:r w:rsidRPr="00412F5E">
        <w:rPr>
          <w:sz w:val="28"/>
          <w:szCs w:val="28"/>
        </w:rPr>
        <w:t xml:space="preserve">любую </w:t>
      </w:r>
      <w:r>
        <w:rPr>
          <w:sz w:val="28"/>
          <w:szCs w:val="28"/>
        </w:rPr>
        <w:t>посуду</w:t>
      </w:r>
      <w:r w:rsidRPr="00412F5E">
        <w:rPr>
          <w:sz w:val="28"/>
          <w:szCs w:val="28"/>
        </w:rPr>
        <w:t xml:space="preserve"> (</w:t>
      </w:r>
      <w:r>
        <w:rPr>
          <w:sz w:val="28"/>
          <w:szCs w:val="28"/>
        </w:rPr>
        <w:t>чашку, чайник, вазу, кувшин и т.д</w:t>
      </w:r>
      <w:r w:rsidRPr="00412F5E">
        <w:rPr>
          <w:sz w:val="28"/>
          <w:szCs w:val="28"/>
        </w:rPr>
        <w:t>.)</w:t>
      </w:r>
      <w:r w:rsidR="007607EB">
        <w:rPr>
          <w:sz w:val="28"/>
          <w:szCs w:val="28"/>
        </w:rPr>
        <w:t xml:space="preserve"> Цвет и прозрачность предмета, значения не имеет – мы его будем менять по заданию на светлый. Если ваза сложной формы – её можно упростить</w:t>
      </w:r>
      <w:r w:rsidR="00857FBD">
        <w:rPr>
          <w:sz w:val="28"/>
          <w:szCs w:val="28"/>
        </w:rPr>
        <w:t>, трудные, сложные элементы пропустить не рисовать</w:t>
      </w:r>
      <w:r w:rsidR="007607EB">
        <w:rPr>
          <w:sz w:val="28"/>
          <w:szCs w:val="28"/>
        </w:rPr>
        <w:t>.</w:t>
      </w:r>
    </w:p>
    <w:p w:rsidR="0072061B" w:rsidRPr="00412F5E" w:rsidRDefault="0072061B" w:rsidP="0072061B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2. </w:t>
      </w:r>
      <w:r>
        <w:rPr>
          <w:sz w:val="28"/>
          <w:szCs w:val="28"/>
        </w:rPr>
        <w:t>Поставить напротив себя. Если будет боковое освещение из окна или настольной лампы это будет помогать.</w:t>
      </w:r>
    </w:p>
    <w:p w:rsidR="0072061B" w:rsidRPr="00412F5E" w:rsidRDefault="0072061B" w:rsidP="0072061B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3. </w:t>
      </w:r>
      <w:r w:rsidR="004F6AAF">
        <w:rPr>
          <w:sz w:val="28"/>
          <w:szCs w:val="28"/>
        </w:rPr>
        <w:t>Работу выполняем на плотной бумаг</w:t>
      </w:r>
      <w:r w:rsidR="007607EB">
        <w:rPr>
          <w:sz w:val="28"/>
          <w:szCs w:val="28"/>
        </w:rPr>
        <w:t>е ватмана</w:t>
      </w:r>
      <w:r w:rsidR="004F6AAF">
        <w:rPr>
          <w:sz w:val="28"/>
          <w:szCs w:val="28"/>
        </w:rPr>
        <w:t xml:space="preserve"> </w:t>
      </w:r>
      <w:r w:rsidRPr="00412F5E">
        <w:rPr>
          <w:sz w:val="28"/>
          <w:szCs w:val="28"/>
        </w:rPr>
        <w:t>формат</w:t>
      </w:r>
      <w:r w:rsidR="004F6AAF">
        <w:rPr>
          <w:sz w:val="28"/>
          <w:szCs w:val="28"/>
        </w:rPr>
        <w:t>а</w:t>
      </w:r>
      <w:r w:rsidRPr="00412F5E">
        <w:rPr>
          <w:sz w:val="28"/>
          <w:szCs w:val="28"/>
        </w:rPr>
        <w:t xml:space="preserve"> А3 (если есть)</w:t>
      </w:r>
      <w:r w:rsidR="004F6AAF">
        <w:rPr>
          <w:sz w:val="28"/>
          <w:szCs w:val="28"/>
        </w:rPr>
        <w:t xml:space="preserve"> или</w:t>
      </w:r>
      <w:r w:rsidRPr="00412F5E">
        <w:rPr>
          <w:sz w:val="28"/>
          <w:szCs w:val="28"/>
        </w:rPr>
        <w:t xml:space="preserve"> </w:t>
      </w:r>
      <w:r w:rsidR="007607EB">
        <w:rPr>
          <w:sz w:val="28"/>
          <w:szCs w:val="28"/>
        </w:rPr>
        <w:t xml:space="preserve">два листа </w:t>
      </w:r>
      <w:r w:rsidRPr="00412F5E">
        <w:rPr>
          <w:sz w:val="28"/>
          <w:szCs w:val="28"/>
        </w:rPr>
        <w:t>А4 (альбомный лист).</w:t>
      </w:r>
    </w:p>
    <w:p w:rsidR="0072061B" w:rsidRDefault="004F6AAF" w:rsidP="0072061B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72061B" w:rsidRPr="00412F5E">
        <w:rPr>
          <w:sz w:val="28"/>
          <w:szCs w:val="28"/>
        </w:rPr>
        <w:t xml:space="preserve">. </w:t>
      </w:r>
      <w:r>
        <w:rPr>
          <w:sz w:val="28"/>
          <w:szCs w:val="28"/>
        </w:rPr>
        <w:t>Простой карандаш, ластик, гуашь, кисти, банка с водой и тряпочка для кистей</w:t>
      </w:r>
      <w:r w:rsidR="0072061B" w:rsidRPr="00412F5E">
        <w:rPr>
          <w:sz w:val="28"/>
          <w:szCs w:val="28"/>
        </w:rPr>
        <w:t>.</w:t>
      </w:r>
    </w:p>
    <w:p w:rsidR="0072061B" w:rsidRDefault="0072061B" w:rsidP="003F7013">
      <w:pPr>
        <w:pStyle w:val="a3"/>
        <w:rPr>
          <w:sz w:val="28"/>
          <w:szCs w:val="28"/>
        </w:rPr>
      </w:pPr>
    </w:p>
    <w:p w:rsidR="0072061B" w:rsidRDefault="007607EB" w:rsidP="003F701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194085" cy="1592113"/>
            <wp:effectExtent l="0" t="0" r="635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00405_151246_HD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049" cy="159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190445" cy="15872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00405_151309_HD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635" cy="159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174783" cy="1566377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00405_151327_HD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604" cy="15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218062" cy="1624083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00405_151344_HD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323" cy="163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61B" w:rsidRDefault="0072061B" w:rsidP="003F7013">
      <w:pPr>
        <w:pStyle w:val="a3"/>
        <w:rPr>
          <w:sz w:val="28"/>
          <w:szCs w:val="28"/>
        </w:rPr>
      </w:pPr>
    </w:p>
    <w:p w:rsidR="0072061B" w:rsidRDefault="007607EB" w:rsidP="003F7013">
      <w:pPr>
        <w:pStyle w:val="a3"/>
        <w:rPr>
          <w:sz w:val="28"/>
          <w:szCs w:val="28"/>
        </w:rPr>
      </w:pPr>
      <w:r>
        <w:rPr>
          <w:sz w:val="28"/>
          <w:szCs w:val="28"/>
        </w:rPr>
        <w:t>Итак начнём:</w:t>
      </w:r>
    </w:p>
    <w:p w:rsidR="007607EB" w:rsidRDefault="007607EB" w:rsidP="003F7013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891219" w:rsidTr="00891219">
        <w:tc>
          <w:tcPr>
            <w:tcW w:w="4955" w:type="dxa"/>
          </w:tcPr>
          <w:p w:rsidR="00891219" w:rsidRDefault="00891219" w:rsidP="0055231F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Формат А3 поделим </w:t>
            </w:r>
            <w:r w:rsidR="0055231F">
              <w:rPr>
                <w:sz w:val="28"/>
                <w:szCs w:val="28"/>
              </w:rPr>
              <w:t>пополам</w:t>
            </w:r>
            <w:r>
              <w:rPr>
                <w:sz w:val="28"/>
                <w:szCs w:val="28"/>
              </w:rPr>
              <w:t>. Очертим рамку</w:t>
            </w:r>
            <w:r w:rsidR="0055231F">
              <w:rPr>
                <w:sz w:val="28"/>
                <w:szCs w:val="28"/>
              </w:rPr>
              <w:t>. Формат А4 используем лист целиком.</w:t>
            </w:r>
          </w:p>
          <w:p w:rsidR="0055231F" w:rsidRDefault="0055231F" w:rsidP="0055231F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8F9EA8" wp14:editId="3CC66959">
                  <wp:extent cx="1320815" cy="1761027"/>
                  <wp:effectExtent l="8572" t="0" r="2223" b="2222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200405_152508_HD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23857" cy="176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E0012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57FB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Компоновка в листе. Легкими линиями намечаем очертания предмета, с учетом будущей ручки предмета.</w:t>
            </w:r>
          </w:p>
          <w:p w:rsidR="00497157" w:rsidRDefault="00497157" w:rsidP="003F7013">
            <w:pPr>
              <w:pStyle w:val="a3"/>
              <w:rPr>
                <w:sz w:val="28"/>
                <w:szCs w:val="28"/>
              </w:rPr>
            </w:pPr>
          </w:p>
          <w:p w:rsidR="0055231F" w:rsidRDefault="0055231F" w:rsidP="003F701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E5DA6E" wp14:editId="4FF95F6A">
                  <wp:extent cx="1362973" cy="1817298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200405_152651_HDR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600" cy="182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857FBD" w:rsidRDefault="00E0012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Строим ось симметрии. Намечаем линии перехода форм предмета</w:t>
            </w:r>
            <w:r w:rsidR="00946F14">
              <w:rPr>
                <w:sz w:val="28"/>
                <w:szCs w:val="28"/>
              </w:rPr>
              <w:t>.</w:t>
            </w:r>
          </w:p>
          <w:p w:rsidR="00497157" w:rsidRDefault="00497157" w:rsidP="003F7013">
            <w:pPr>
              <w:pStyle w:val="a3"/>
              <w:rPr>
                <w:sz w:val="28"/>
                <w:szCs w:val="28"/>
              </w:rPr>
            </w:pPr>
          </w:p>
          <w:p w:rsidR="0055231F" w:rsidRDefault="0055231F" w:rsidP="00857FBD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6F2D4F" wp14:editId="742A343F">
                  <wp:extent cx="1416050" cy="188806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200405_153544_HD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285" cy="190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946F14" w:rsidRDefault="00946F14" w:rsidP="00946F1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Откладываем от оси симметрии влево и вправо одинаковые отрезки. Выравниваем геометрическую форму предмета.</w:t>
            </w:r>
          </w:p>
          <w:p w:rsidR="0055231F" w:rsidRDefault="0055231F" w:rsidP="00946F14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518A3" wp14:editId="7A6EE0C8">
                  <wp:extent cx="1414463" cy="1885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200405_153848_HDR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307" cy="1901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857FBD" w:rsidRDefault="00857FBD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Вписываем овалы в местах перехода форм. Начинаем с верхнего, мы его видим. Каждый следующий овал в ширине по чуть-чуть увеличивается.</w:t>
            </w:r>
          </w:p>
          <w:p w:rsidR="0055231F" w:rsidRDefault="00946F14" w:rsidP="00857FB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  <w:r w:rsidR="0055231F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8ACD8" wp14:editId="03BB84F5">
                  <wp:extent cx="1511935" cy="2015912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00405_154358_HD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887" cy="203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857FBD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Теперь можно проводить бока, плавные линии переходов и выпуклостей форм предмета. Достраиваем различные элементы предмета, например ручка.</w:t>
            </w:r>
            <w:r w:rsidR="00497157">
              <w:rPr>
                <w:sz w:val="28"/>
                <w:szCs w:val="28"/>
              </w:rPr>
              <w:t xml:space="preserve"> Проводим линию горизонтальной поверхности.</w:t>
            </w:r>
          </w:p>
          <w:p w:rsidR="0055231F" w:rsidRDefault="00E72C6E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711B33" wp14:editId="5F2D2F18">
                  <wp:extent cx="1545907" cy="206120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200405_154739_HD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475" cy="206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E72C6E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Подумайте какой тип линий вы выберите: волнистая, прямая, дугообразная, зигзаг и т.д. Выберете один.</w:t>
            </w:r>
          </w:p>
          <w:p w:rsidR="00E72C6E" w:rsidRDefault="00E72C6E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CAA341" wp14:editId="57E5F617">
                  <wp:extent cx="1371600" cy="18288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00405_155108_HDR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844" cy="1839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Разделите вертикальную поверхность -вертикальными и наклонными линиями. Горизонталь – горизонтальными и наклонными линиями. Разделите предмет своими линиями по форме предмета.</w:t>
            </w:r>
          </w:p>
          <w:p w:rsidR="00E72C6E" w:rsidRDefault="00E72C6E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429F22" wp14:editId="73DF9199">
                  <wp:extent cx="2049674" cy="1537257"/>
                  <wp:effectExtent l="8573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0200405_155553_HDR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22726" cy="1592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891219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 Синей или черной гуашью тонкой кистью обведите рисунок и пусть высохнет.</w:t>
            </w:r>
          </w:p>
          <w:p w:rsidR="00E72C6E" w:rsidRDefault="00E00127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4B25B4" wp14:editId="13F23313">
                  <wp:extent cx="1594665" cy="2126220"/>
                  <wp:effectExtent l="0" t="0" r="5715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200405_161136_HDR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271" cy="213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Теплые цвета: желтый</w:t>
            </w:r>
            <w:r w:rsidR="00D15356">
              <w:rPr>
                <w:sz w:val="28"/>
                <w:szCs w:val="28"/>
              </w:rPr>
              <w:t>,</w:t>
            </w:r>
            <w:r w:rsidR="00AF3198">
              <w:rPr>
                <w:sz w:val="28"/>
                <w:szCs w:val="28"/>
              </w:rPr>
              <w:t xml:space="preserve"> оранжевый,</w:t>
            </w:r>
            <w:r w:rsidR="00D15356">
              <w:rPr>
                <w:sz w:val="28"/>
                <w:szCs w:val="28"/>
              </w:rPr>
              <w:t xml:space="preserve"> красный. </w:t>
            </w:r>
            <w:r w:rsidR="00AF3198">
              <w:rPr>
                <w:sz w:val="28"/>
                <w:szCs w:val="28"/>
              </w:rPr>
              <w:t xml:space="preserve">Добавляя эти цвета с охрой, травяным зелёным, коричневым получаем </w:t>
            </w:r>
            <w:r w:rsidR="008A2994">
              <w:rPr>
                <w:sz w:val="28"/>
                <w:szCs w:val="28"/>
              </w:rPr>
              <w:t xml:space="preserve">новые </w:t>
            </w:r>
            <w:r w:rsidR="00AF3198">
              <w:rPr>
                <w:sz w:val="28"/>
                <w:szCs w:val="28"/>
              </w:rPr>
              <w:t>теплые цвета и оттенки. Выбираем цвета на вертикальную и горизонтальную поверхность.</w:t>
            </w:r>
          </w:p>
          <w:p w:rsidR="00E72C6E" w:rsidRDefault="00E00127" w:rsidP="00AF3198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93EA53" wp14:editId="2191185E">
                  <wp:extent cx="1648570" cy="2198018"/>
                  <wp:effectExtent l="0" t="7938" r="953" b="952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0200405_163501_HDR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56915" cy="220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1055" w:rsidRDefault="00331055" w:rsidP="00AF3198">
            <w:pPr>
              <w:pStyle w:val="a3"/>
              <w:rPr>
                <w:sz w:val="28"/>
                <w:szCs w:val="28"/>
              </w:rPr>
            </w:pPr>
          </w:p>
        </w:tc>
      </w:tr>
      <w:tr w:rsidR="00891219" w:rsidTr="00891219">
        <w:tc>
          <w:tcPr>
            <w:tcW w:w="4955" w:type="dxa"/>
          </w:tcPr>
          <w:p w:rsidR="00891219" w:rsidRDefault="008A2994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Подберите вертикаль более темные тона, а горизонталь светлые тона</w:t>
            </w:r>
            <w:r w:rsidR="0015507D">
              <w:rPr>
                <w:sz w:val="28"/>
                <w:szCs w:val="28"/>
              </w:rPr>
              <w:t>.</w:t>
            </w:r>
          </w:p>
          <w:p w:rsidR="00E00127" w:rsidRDefault="00E00127" w:rsidP="0015507D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DD6EE5" wp14:editId="1EF41EEF">
                  <wp:extent cx="2159000" cy="161930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200405_164901_HDR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745" cy="162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1055" w:rsidRDefault="00331055" w:rsidP="0015507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:rsidR="00E00127" w:rsidRDefault="0015507D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Со стороны окна или лампы будет светлее</w:t>
            </w:r>
            <w:r w:rsidR="002C30EB">
              <w:rPr>
                <w:sz w:val="28"/>
                <w:szCs w:val="28"/>
              </w:rPr>
              <w:t>, чем дальше тем темнее.</w:t>
            </w:r>
          </w:p>
          <w:p w:rsidR="00E00127" w:rsidRDefault="00E00127" w:rsidP="0015507D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FF5B14" wp14:editId="4A55EFE6">
                  <wp:extent cx="2235200" cy="1676456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0200405_172217_HDR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376" cy="1681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0127" w:rsidTr="00891219">
        <w:tc>
          <w:tcPr>
            <w:tcW w:w="4955" w:type="dxa"/>
          </w:tcPr>
          <w:p w:rsidR="00E00127" w:rsidRDefault="002C30EB" w:rsidP="003F7013">
            <w:pPr>
              <w:pStyle w:val="a3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13. Наш предмет будет светлым по заданию. Основной цвет белый. В белила добовляе по капельки те цвета что окружают наш предмет.</w:t>
            </w:r>
          </w:p>
          <w:p w:rsidR="00E00127" w:rsidRDefault="00E00127" w:rsidP="004B764F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7ACC9F" wp14:editId="0608E062">
                  <wp:extent cx="1597611" cy="2130078"/>
                  <wp:effectExtent l="318" t="0" r="3492" b="3493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20200405_174318_HDR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08896" cy="214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1055" w:rsidRDefault="00331055" w:rsidP="004B764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:rsidR="00E00127" w:rsidRDefault="002C30EB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На предмете стараемся цвета разложить по освещенности: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30EB">
              <w:rPr>
                <w:sz w:val="28"/>
                <w:szCs w:val="28"/>
              </w:rPr>
              <w:t>вет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2C30EB">
              <w:rPr>
                <w:sz w:val="28"/>
                <w:szCs w:val="28"/>
              </w:rPr>
              <w:t>лик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30EB">
              <w:rPr>
                <w:sz w:val="28"/>
                <w:szCs w:val="28"/>
              </w:rPr>
              <w:t>вет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C30EB">
              <w:rPr>
                <w:sz w:val="28"/>
                <w:szCs w:val="28"/>
              </w:rPr>
              <w:t>олу тень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30EB">
              <w:rPr>
                <w:sz w:val="28"/>
                <w:szCs w:val="28"/>
              </w:rPr>
              <w:t>обст</w:t>
            </w:r>
            <w:r>
              <w:rPr>
                <w:sz w:val="28"/>
                <w:szCs w:val="28"/>
              </w:rPr>
              <w:t>в</w:t>
            </w:r>
            <w:r w:rsidR="002C30EB">
              <w:rPr>
                <w:sz w:val="28"/>
                <w:szCs w:val="28"/>
              </w:rPr>
              <w:t>енная тень</w:t>
            </w:r>
            <w:r>
              <w:rPr>
                <w:sz w:val="28"/>
                <w:szCs w:val="28"/>
              </w:rPr>
              <w:t xml:space="preserve"> предмета</w:t>
            </w:r>
          </w:p>
          <w:p w:rsidR="004B764F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</w:t>
            </w:r>
          </w:p>
          <w:p w:rsidR="004B764F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падающая тень на плоскости.</w:t>
            </w:r>
          </w:p>
        </w:tc>
      </w:tr>
    </w:tbl>
    <w:p w:rsidR="007607EB" w:rsidRDefault="007607EB" w:rsidP="00E00127">
      <w:pPr>
        <w:pStyle w:val="a3"/>
        <w:rPr>
          <w:sz w:val="28"/>
          <w:szCs w:val="28"/>
        </w:rPr>
      </w:pPr>
    </w:p>
    <w:p w:rsidR="00331055" w:rsidRDefault="00331055" w:rsidP="00E00127">
      <w:pPr>
        <w:pStyle w:val="a3"/>
        <w:rPr>
          <w:sz w:val="28"/>
          <w:szCs w:val="28"/>
        </w:rPr>
      </w:pPr>
    </w:p>
    <w:p w:rsidR="00331055" w:rsidRDefault="00331055" w:rsidP="00E00127">
      <w:pPr>
        <w:pStyle w:val="a3"/>
        <w:rPr>
          <w:sz w:val="28"/>
          <w:szCs w:val="28"/>
        </w:rPr>
      </w:pPr>
    </w:p>
    <w:p w:rsidR="00331055" w:rsidRDefault="00331055" w:rsidP="00E00127">
      <w:pPr>
        <w:pStyle w:val="a3"/>
        <w:rPr>
          <w:sz w:val="28"/>
          <w:szCs w:val="28"/>
        </w:rPr>
      </w:pPr>
    </w:p>
    <w:p w:rsidR="004B764F" w:rsidRDefault="004B764F" w:rsidP="004B764F">
      <w:pPr>
        <w:pStyle w:val="a3"/>
        <w:ind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Примеры:</w:t>
      </w:r>
    </w:p>
    <w:p w:rsidR="00331055" w:rsidRDefault="00331055" w:rsidP="00331055">
      <w:pPr>
        <w:pStyle w:val="a3"/>
        <w:rPr>
          <w:sz w:val="28"/>
          <w:szCs w:val="28"/>
        </w:rPr>
      </w:pPr>
    </w:p>
    <w:p w:rsidR="00F479CC" w:rsidRDefault="004B764F" w:rsidP="00E00127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51100" cy="1838325"/>
            <wp:effectExtent l="0" t="0" r="635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b377b14b0a37c48ca4fff06f11a4aff--gouache-art-tutorials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830" cy="186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1055">
        <w:rPr>
          <w:sz w:val="28"/>
          <w:szCs w:val="28"/>
        </w:rPr>
        <w:tab/>
      </w:r>
      <w:r w:rsidR="00331055">
        <w:rPr>
          <w:sz w:val="28"/>
          <w:szCs w:val="28"/>
        </w:rPr>
        <w:tab/>
      </w:r>
      <w:r w:rsidR="00F479CC">
        <w:rPr>
          <w:noProof/>
          <w:sz w:val="28"/>
          <w:szCs w:val="28"/>
        </w:rPr>
        <w:drawing>
          <wp:inline distT="0" distB="0" distL="0" distR="0">
            <wp:extent cx="2578100" cy="177876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08827600_pecko-dasha-11-l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015" cy="180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9CC" w:rsidRDefault="00F479CC" w:rsidP="00E00127">
      <w:pPr>
        <w:pStyle w:val="a3"/>
        <w:rPr>
          <w:sz w:val="28"/>
          <w:szCs w:val="28"/>
        </w:rPr>
      </w:pPr>
    </w:p>
    <w:p w:rsidR="00F479CC" w:rsidRDefault="00F479CC" w:rsidP="00E00127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14689" cy="1704959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ekorativny_j_natyurmort_Puzejchuk_Bozhana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612" cy="171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055" w:rsidRDefault="00331055" w:rsidP="00E00127">
      <w:pPr>
        <w:pStyle w:val="a3"/>
        <w:rPr>
          <w:sz w:val="28"/>
          <w:szCs w:val="28"/>
        </w:rPr>
      </w:pPr>
    </w:p>
    <w:p w:rsidR="00F479CC" w:rsidRDefault="00F479CC" w:rsidP="00E00127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92300" cy="24849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epositphotos_166067218-stock-photo-still-life-a-painting-depicting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662" cy="2511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1778000" cy="247739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1200 (1)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91" r="20859"/>
                    <a:stretch/>
                  </pic:blipFill>
                  <pic:spPr bwMode="auto">
                    <a:xfrm>
                      <a:off x="0" y="0"/>
                      <a:ext cx="1813902" cy="2527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31055">
        <w:rPr>
          <w:sz w:val="28"/>
          <w:szCs w:val="28"/>
        </w:rPr>
        <w:tab/>
        <w:t xml:space="preserve">     </w:t>
      </w:r>
      <w:r w:rsidR="00331055">
        <w:rPr>
          <w:noProof/>
          <w:sz w:val="28"/>
          <w:szCs w:val="28"/>
        </w:rPr>
        <w:drawing>
          <wp:inline distT="0" distB="0" distL="0" distR="0">
            <wp:extent cx="1968500" cy="252248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120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39" cy="25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79CC" w:rsidSect="003F701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EE3"/>
    <w:rsid w:val="000270FB"/>
    <w:rsid w:val="0015507D"/>
    <w:rsid w:val="002C30EB"/>
    <w:rsid w:val="002C5EE3"/>
    <w:rsid w:val="00331055"/>
    <w:rsid w:val="003F7013"/>
    <w:rsid w:val="00497157"/>
    <w:rsid w:val="004B764F"/>
    <w:rsid w:val="004F6AAF"/>
    <w:rsid w:val="0055231F"/>
    <w:rsid w:val="0072061B"/>
    <w:rsid w:val="007607EB"/>
    <w:rsid w:val="00857FBD"/>
    <w:rsid w:val="00891219"/>
    <w:rsid w:val="008A2994"/>
    <w:rsid w:val="00946F14"/>
    <w:rsid w:val="00AF3198"/>
    <w:rsid w:val="00D15356"/>
    <w:rsid w:val="00E00127"/>
    <w:rsid w:val="00E72C6E"/>
    <w:rsid w:val="00F4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27118"/>
  <w15:chartTrackingRefBased/>
  <w15:docId w15:val="{FE15791E-EB31-4AA1-9A41-7AA43F8A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013"/>
    <w:pPr>
      <w:spacing w:after="0" w:line="240" w:lineRule="auto"/>
    </w:pPr>
  </w:style>
  <w:style w:type="table" w:styleId="a4">
    <w:name w:val="Table Grid"/>
    <w:basedOn w:val="a1"/>
    <w:uiPriority w:val="39"/>
    <w:rsid w:val="00891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Школа Снегири Методист</cp:lastModifiedBy>
  <cp:revision>3</cp:revision>
  <dcterms:created xsi:type="dcterms:W3CDTF">2020-04-05T12:23:00Z</dcterms:created>
  <dcterms:modified xsi:type="dcterms:W3CDTF">2020-04-06T04:48:00Z</dcterms:modified>
</cp:coreProperties>
</file>